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4B7821" w:rsidP="000B07A9">
      <w:pPr>
        <w:suppressAutoHyphens/>
        <w:ind w:left="-284" w:right="-1" w:firstLine="710"/>
        <w:contextualSpacing/>
        <w:jc w:val="right"/>
      </w:pPr>
      <w:r w:rsidRPr="004B7821">
        <w:t>Дело № 5-105</w:t>
      </w:r>
      <w:r w:rsidR="003A4167">
        <w:t>9</w:t>
      </w:r>
      <w:r w:rsidRPr="004B7821">
        <w:t>-2806/2024</w:t>
      </w:r>
    </w:p>
    <w:p w:rsidR="000B07A9" w:rsidRPr="004B7821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4B7821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ПОСТАНОВЛЕНИЕ</w:t>
      </w:r>
    </w:p>
    <w:p w:rsidR="000B07A9" w:rsidRPr="004B7821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P="000B07A9">
      <w:pPr>
        <w:suppressAutoHyphens/>
        <w:contextualSpacing/>
        <w:rPr>
          <w:iCs/>
          <w:sz w:val="26"/>
          <w:szCs w:val="26"/>
        </w:rPr>
      </w:pPr>
    </w:p>
    <w:p w:rsidR="000B07A9" w:rsidRPr="004B7821" w:rsidP="000B07A9">
      <w:pPr>
        <w:suppressAutoHyphens/>
        <w:contextualSpacing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 xml:space="preserve">город Ханты-Мансийск </w:t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</w:t>
      </w:r>
      <w:r w:rsidRPr="004B7821">
        <w:rPr>
          <w:bCs/>
          <w:iCs/>
          <w:sz w:val="26"/>
          <w:szCs w:val="26"/>
        </w:rPr>
        <w:t xml:space="preserve"> 26 сентября 2024 года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4B7821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Горунова Анатолия Валерьевича, </w:t>
      </w:r>
      <w:r w:rsidR="00DB6C3C">
        <w:rPr>
          <w:sz w:val="26"/>
          <w:szCs w:val="26"/>
        </w:rPr>
        <w:t>…</w:t>
      </w:r>
      <w:r w:rsidRPr="004B7821">
        <w:rPr>
          <w:sz w:val="26"/>
          <w:szCs w:val="26"/>
        </w:rPr>
        <w:t xml:space="preserve"> 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>о совершении административного правонарушения, пред</w:t>
      </w:r>
      <w:r w:rsidRPr="004B7821">
        <w:rPr>
          <w:sz w:val="26"/>
          <w:szCs w:val="26"/>
        </w:rPr>
        <w:t>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4B7821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>установил:</w:t>
      </w:r>
    </w:p>
    <w:p w:rsidR="000B07A9" w:rsidRPr="004B7821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  <w:highlight w:val="yellow"/>
        </w:rPr>
      </w:pPr>
    </w:p>
    <w:p w:rsidR="000B07A9" w:rsidRPr="0007173A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>
        <w:rPr>
          <w:spacing w:val="-4"/>
          <w:sz w:val="26"/>
          <w:szCs w:val="26"/>
          <w:shd w:val="clear" w:color="auto" w:fill="FFFFFF"/>
        </w:rPr>
        <w:t>13.06.2024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в </w:t>
      </w:r>
      <w:r>
        <w:rPr>
          <w:spacing w:val="-4"/>
          <w:sz w:val="26"/>
          <w:szCs w:val="26"/>
          <w:shd w:val="clear" w:color="auto" w:fill="FFFFFF"/>
        </w:rPr>
        <w:t>02:55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Гор</w:t>
      </w:r>
      <w:r>
        <w:rPr>
          <w:spacing w:val="-4"/>
          <w:sz w:val="26"/>
          <w:szCs w:val="26"/>
          <w:shd w:val="clear" w:color="auto" w:fill="FFFFFF"/>
        </w:rPr>
        <w:t>унов А.В. находясь возле дома №2</w:t>
      </w:r>
      <w:r w:rsidRPr="00BD4771">
        <w:rPr>
          <w:spacing w:val="-4"/>
          <w:sz w:val="26"/>
          <w:szCs w:val="26"/>
          <w:shd w:val="clear" w:color="auto" w:fill="FFFFFF"/>
        </w:rPr>
        <w:t xml:space="preserve"> на улице </w:t>
      </w:r>
      <w:r>
        <w:rPr>
          <w:spacing w:val="-4"/>
          <w:sz w:val="26"/>
          <w:szCs w:val="26"/>
          <w:shd w:val="clear" w:color="auto" w:fill="FFFFFF"/>
        </w:rPr>
        <w:t>Школьная</w:t>
      </w:r>
      <w:r w:rsidRPr="00BD4771">
        <w:rPr>
          <w:spacing w:val="-4"/>
          <w:sz w:val="26"/>
          <w:szCs w:val="26"/>
          <w:shd w:val="clear" w:color="auto" w:fill="FFFFFF"/>
        </w:rPr>
        <w:t xml:space="preserve"> </w:t>
      </w:r>
      <w:r>
        <w:rPr>
          <w:spacing w:val="-4"/>
          <w:sz w:val="26"/>
          <w:szCs w:val="26"/>
          <w:shd w:val="clear" w:color="auto" w:fill="FFFFFF"/>
        </w:rPr>
        <w:t>г.Ханты-Мансийска</w:t>
      </w:r>
      <w:r w:rsidRPr="00BD4771">
        <w:rPr>
          <w:spacing w:val="-4"/>
          <w:sz w:val="26"/>
          <w:szCs w:val="26"/>
          <w:shd w:val="clear" w:color="auto" w:fill="FFFFFF"/>
        </w:rPr>
        <w:t xml:space="preserve">, умышленно нанес на стены фасада </w:t>
      </w:r>
      <w:r w:rsidRPr="00BD4771">
        <w:rPr>
          <w:spacing w:val="-4"/>
          <w:sz w:val="26"/>
          <w:szCs w:val="26"/>
          <w:shd w:val="clear" w:color="auto" w:fill="FFFFFF"/>
        </w:rPr>
        <w:t>данного дома с помощью аэрозольного баллончика с краской черного цвета надпись телеграмм канала «</w:t>
      </w:r>
      <w:r w:rsidR="00DB6C3C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 xml:space="preserve">» логотип мессенджера </w:t>
      </w:r>
      <w:r w:rsidR="00DB6C3C">
        <w:rPr>
          <w:spacing w:val="-4"/>
          <w:sz w:val="26"/>
          <w:szCs w:val="26"/>
          <w:shd w:val="clear" w:color="auto" w:fill="FFFFFF"/>
        </w:rPr>
        <w:t>...</w:t>
      </w:r>
      <w:r w:rsidRPr="00BD4771">
        <w:rPr>
          <w:spacing w:val="-4"/>
          <w:sz w:val="26"/>
          <w:szCs w:val="26"/>
          <w:shd w:val="clear" w:color="auto" w:fill="FFFFFF"/>
        </w:rPr>
        <w:t>, что является пропагандой, неправомерной рекламой наркотических средств, психотропных веществ, чем нар</w:t>
      </w:r>
      <w:r w:rsidRPr="00BD4771">
        <w:rPr>
          <w:spacing w:val="-4"/>
          <w:sz w:val="26"/>
          <w:szCs w:val="26"/>
          <w:shd w:val="clear" w:color="auto" w:fill="FFFFFF"/>
        </w:rPr>
        <w:t>ушены требования статьи 46 Федерального закона от 08 января 1998 года</w:t>
      </w:r>
      <w:r>
        <w:rPr>
          <w:spacing w:val="-4"/>
          <w:sz w:val="26"/>
          <w:szCs w:val="26"/>
          <w:shd w:val="clear" w:color="auto" w:fill="FFFFFF"/>
        </w:rPr>
        <w:t xml:space="preserve"> №</w:t>
      </w:r>
      <w:r w:rsidRPr="00BD4771">
        <w:rPr>
          <w:spacing w:val="-4"/>
          <w:sz w:val="26"/>
          <w:szCs w:val="26"/>
          <w:shd w:val="clear" w:color="auto" w:fill="FFFFFF"/>
        </w:rPr>
        <w:t xml:space="preserve">3-ФЗ </w:t>
      </w:r>
      <w:r>
        <w:rPr>
          <w:spacing w:val="-4"/>
          <w:sz w:val="26"/>
          <w:szCs w:val="26"/>
          <w:shd w:val="clear" w:color="auto" w:fill="FFFFFF"/>
        </w:rPr>
        <w:t>«</w:t>
      </w:r>
      <w:r w:rsidRPr="00BD4771">
        <w:rPr>
          <w:spacing w:val="-4"/>
          <w:sz w:val="26"/>
          <w:szCs w:val="26"/>
          <w:shd w:val="clear" w:color="auto" w:fill="FFFFFF"/>
        </w:rPr>
        <w:t xml:space="preserve">О </w:t>
      </w:r>
      <w:r w:rsidRPr="0007173A">
        <w:rPr>
          <w:spacing w:val="-4"/>
          <w:sz w:val="26"/>
          <w:szCs w:val="26"/>
          <w:shd w:val="clear" w:color="auto" w:fill="FFFFFF"/>
        </w:rPr>
        <w:t>наркотических средствах и психотропных веществах» и пункта 2 статьи 7 Федерального Закона от 13 марта 2006 года № 38-ФЗ «О рекламе», то есть своими действиями совершил правонару</w:t>
      </w:r>
      <w:r w:rsidRPr="0007173A">
        <w:rPr>
          <w:spacing w:val="-4"/>
          <w:sz w:val="26"/>
          <w:szCs w:val="26"/>
          <w:shd w:val="clear" w:color="auto" w:fill="FFFFFF"/>
        </w:rPr>
        <w:t>шение, предусмотренное ч. 1 ст. 6.13 КоАП РФ.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 xml:space="preserve">При рассмотрении дела </w:t>
      </w:r>
      <w:r w:rsidRPr="0007173A">
        <w:rPr>
          <w:spacing w:val="-4"/>
          <w:sz w:val="26"/>
          <w:szCs w:val="26"/>
          <w:shd w:val="clear" w:color="auto" w:fill="FFFFFF"/>
        </w:rPr>
        <w:t>Горунов А.В.</w:t>
      </w:r>
      <w:r w:rsidRPr="0007173A">
        <w:rPr>
          <w:spacing w:val="-4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просил, иных ходатайств не заявил.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07173A">
        <w:rPr>
          <w:spacing w:val="-4"/>
          <w:sz w:val="26"/>
          <w:szCs w:val="26"/>
        </w:rPr>
        <w:t>В соответствии с положениями ч.2 ст.25.1 и п.4 ч.1 ст.29.7 КоАП РФ д</w:t>
      </w:r>
      <w:r w:rsidRPr="0007173A">
        <w:rPr>
          <w:spacing w:val="-4"/>
          <w:sz w:val="26"/>
          <w:szCs w:val="26"/>
        </w:rPr>
        <w:t>ело рассмотрено в отсутствие привлекаемого лица.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07173A">
        <w:rPr>
          <w:spacing w:val="-4"/>
          <w:sz w:val="26"/>
          <w:szCs w:val="26"/>
        </w:rPr>
        <w:t>Огласив протокол об административном</w:t>
      </w:r>
      <w:r w:rsidRPr="0007173A">
        <w:rPr>
          <w:sz w:val="26"/>
          <w:szCs w:val="26"/>
        </w:rPr>
        <w:t xml:space="preserve"> правонарушении, и исследовав письменные материалы дела, мировой судья приходит к выводу о наличии в действиях </w:t>
      </w:r>
      <w:r w:rsidRPr="0007173A">
        <w:rPr>
          <w:spacing w:val="-4"/>
          <w:sz w:val="26"/>
          <w:szCs w:val="26"/>
          <w:shd w:val="clear" w:color="auto" w:fill="FFFFFF"/>
        </w:rPr>
        <w:t xml:space="preserve">Горунова А.В. </w:t>
      </w:r>
      <w:r w:rsidRPr="0007173A">
        <w:rPr>
          <w:sz w:val="26"/>
          <w:szCs w:val="26"/>
        </w:rPr>
        <w:t>состава административного правонарушения, пред</w:t>
      </w:r>
      <w:r w:rsidRPr="0007173A">
        <w:rPr>
          <w:sz w:val="26"/>
          <w:szCs w:val="26"/>
        </w:rPr>
        <w:t>усмотренного ч.1 ст.6.13</w:t>
      </w:r>
      <w:r>
        <w:rPr>
          <w:sz w:val="26"/>
          <w:szCs w:val="26"/>
        </w:rPr>
        <w:t xml:space="preserve"> КоАП РФ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В силу части 1 статьи 46 Федерального закона от 08 января 1998 года №3-ФЗ «О наркотических средствах и психотропных веществах» пропаганда наркотических средств, психотропных веществ</w:t>
      </w:r>
      <w:r w:rsidRPr="00BD4771">
        <w:rPr>
          <w:sz w:val="26"/>
          <w:szCs w:val="26"/>
        </w:rPr>
        <w:t xml:space="preserve"> и их прекурсоров, культивирования наркос</w:t>
      </w:r>
      <w:r w:rsidRPr="00BD4771">
        <w:rPr>
          <w:sz w:val="26"/>
          <w:szCs w:val="26"/>
        </w:rPr>
        <w:t>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</w:t>
      </w:r>
      <w:r w:rsidRPr="00BD4771">
        <w:rPr>
          <w:sz w:val="26"/>
          <w:szCs w:val="26"/>
        </w:rPr>
        <w:t>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</w:t>
      </w:r>
      <w:r w:rsidRPr="00BD4771">
        <w:rPr>
          <w:sz w:val="26"/>
          <w:szCs w:val="26"/>
        </w:rPr>
        <w:t>х сетей или совершение иных действий в этих целях запрещаются.</w:t>
      </w:r>
    </w:p>
    <w:p w:rsidR="000B07A9" w:rsidRPr="00DB7C5E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Согласно статей 3, 7 Федерального</w:t>
      </w:r>
      <w:r>
        <w:rPr>
          <w:sz w:val="26"/>
          <w:szCs w:val="26"/>
        </w:rPr>
        <w:t xml:space="preserve"> закона от 13 марта 2006 года №</w:t>
      </w:r>
      <w:r w:rsidRPr="00BD4771">
        <w:rPr>
          <w:sz w:val="26"/>
          <w:szCs w:val="26"/>
        </w:rPr>
        <w:t>38-ФЗ</w:t>
      </w:r>
      <w:r>
        <w:rPr>
          <w:sz w:val="26"/>
          <w:szCs w:val="26"/>
        </w:rPr>
        <w:t xml:space="preserve"> «О рекламе»</w:t>
      </w:r>
      <w:r w:rsidRPr="00BD4771">
        <w:rPr>
          <w:sz w:val="26"/>
          <w:szCs w:val="26"/>
        </w:rPr>
        <w:t xml:space="preserve"> реклама - это информация, распространенная любым способом, в любой форме и с использованием любых средств, адре</w:t>
      </w:r>
      <w:r w:rsidRPr="00BD4771">
        <w:rPr>
          <w:sz w:val="26"/>
          <w:szCs w:val="26"/>
        </w:rPr>
        <w:t xml:space="preserve">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Установлен запрет на </w:t>
      </w:r>
      <w:r w:rsidRPr="00DB7C5E">
        <w:rPr>
          <w:sz w:val="26"/>
          <w:szCs w:val="26"/>
        </w:rPr>
        <w:t>рекламу наркотических средств, психотропных веществ и их преку</w:t>
      </w:r>
      <w:r w:rsidRPr="00DB7C5E">
        <w:rPr>
          <w:sz w:val="26"/>
          <w:szCs w:val="26"/>
        </w:rPr>
        <w:t>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DB7C5E">
        <w:rPr>
          <w:sz w:val="26"/>
          <w:szCs w:val="26"/>
        </w:rPr>
        <w:t xml:space="preserve">Фактические обстоятельства дела и виновность </w:t>
      </w:r>
      <w:r w:rsidRPr="00DB7C5E">
        <w:rPr>
          <w:spacing w:val="-4"/>
          <w:sz w:val="26"/>
          <w:szCs w:val="26"/>
          <w:shd w:val="clear" w:color="auto" w:fill="FFFFFF"/>
        </w:rPr>
        <w:t>Горунова А.В.</w:t>
      </w:r>
      <w:r w:rsidRPr="00DB7C5E">
        <w:rPr>
          <w:color w:val="000000"/>
          <w:sz w:val="26"/>
          <w:szCs w:val="26"/>
        </w:rPr>
        <w:t xml:space="preserve"> </w:t>
      </w:r>
      <w:r w:rsidRPr="00DB7C5E">
        <w:rPr>
          <w:sz w:val="26"/>
          <w:szCs w:val="26"/>
        </w:rPr>
        <w:t xml:space="preserve">в совершении </w:t>
      </w:r>
      <w:r w:rsidRPr="007A6EFF">
        <w:rPr>
          <w:sz w:val="26"/>
          <w:szCs w:val="26"/>
        </w:rPr>
        <w:t>административного правонарушения подтверждаются</w:t>
      </w:r>
      <w:r w:rsidRPr="007A6EFF">
        <w:rPr>
          <w:spacing w:val="-4"/>
          <w:sz w:val="26"/>
          <w:szCs w:val="26"/>
        </w:rPr>
        <w:t>: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об административном правонарушении от 28.06.2024 86 №</w:t>
      </w:r>
      <w:r w:rsidR="00011220">
        <w:rPr>
          <w:sz w:val="26"/>
          <w:szCs w:val="26"/>
        </w:rPr>
        <w:t>292871</w:t>
      </w:r>
      <w:r w:rsidRPr="007A6EFF">
        <w:rPr>
          <w:sz w:val="26"/>
          <w:szCs w:val="26"/>
        </w:rPr>
        <w:t xml:space="preserve">, из которого следует, что Горунов А.В., умышленно нанес на стены фасада дома с помощью аэрозольного баллончика с краской </w:t>
      </w:r>
      <w:r w:rsidRPr="007A6EFF">
        <w:rPr>
          <w:sz w:val="26"/>
          <w:szCs w:val="26"/>
        </w:rPr>
        <w:t>черного цвета надпись телеграмм канала «</w:t>
      </w:r>
      <w:r w:rsidR="00DB6C3C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» логотип мессенджера </w:t>
      </w:r>
      <w:r w:rsidR="00DB6C3C">
        <w:rPr>
          <w:sz w:val="26"/>
          <w:szCs w:val="26"/>
        </w:rPr>
        <w:t>...</w:t>
      </w:r>
      <w:r w:rsidRPr="007A6EFF">
        <w:rPr>
          <w:sz w:val="26"/>
          <w:szCs w:val="26"/>
        </w:rPr>
        <w:t xml:space="preserve">, что является пропагандой наркотических средств, психотропных веществ; 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рапортом полицейского ОР ППСП МО МВД России «Ханты-Мансийский»;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письменным объяснен</w:t>
      </w:r>
      <w:r w:rsidRPr="007A6EFF">
        <w:rPr>
          <w:sz w:val="26"/>
          <w:szCs w:val="26"/>
        </w:rPr>
        <w:t xml:space="preserve">ием </w:t>
      </w:r>
      <w:r w:rsidR="00DB6C3C">
        <w:rPr>
          <w:sz w:val="26"/>
          <w:szCs w:val="26"/>
        </w:rPr>
        <w:t>…</w:t>
      </w:r>
      <w:r w:rsidRPr="007A6EFF">
        <w:rPr>
          <w:sz w:val="26"/>
          <w:szCs w:val="26"/>
        </w:rPr>
        <w:t>.;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сведениями администрации города Ханты-Мансийска;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личного досмотра от 28.06.2024;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копией талона-квитанции от 29.06.2024 №1847</w:t>
      </w:r>
      <w:r>
        <w:rPr>
          <w:sz w:val="26"/>
          <w:szCs w:val="26"/>
        </w:rPr>
        <w:t>;</w:t>
      </w:r>
    </w:p>
    <w:p w:rsidR="00011220" w:rsidRPr="00011220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Единого реестра запрещенных доменных имен, указателей страниц сайтов в сети «И</w:t>
      </w:r>
      <w:r>
        <w:rPr>
          <w:sz w:val="26"/>
          <w:szCs w:val="26"/>
        </w:rPr>
        <w:t xml:space="preserve">нтернет» и </w:t>
      </w:r>
      <w:r>
        <w:rPr>
          <w:sz w:val="26"/>
          <w:szCs w:val="26"/>
          <w:lang w:val="en-US"/>
        </w:rPr>
        <w:t>IP</w:t>
      </w:r>
      <w:r>
        <w:rPr>
          <w:sz w:val="26"/>
          <w:szCs w:val="26"/>
        </w:rPr>
        <w:t>-адресов, позволяющих идентифицировать сайты в сети «Интернет», содержащие информацию, распространение которой в Российской Федерации запрещено;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фотоматериалом</w:t>
      </w:r>
      <w:r w:rsidRPr="007A6EFF">
        <w:rPr>
          <w:sz w:val="26"/>
          <w:szCs w:val="26"/>
        </w:rPr>
        <w:t>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Представленные доказательства получены с соблюдением требований закона, не проти</w:t>
      </w:r>
      <w:r w:rsidRPr="007A6EFF">
        <w:rPr>
          <w:sz w:val="26"/>
          <w:szCs w:val="26"/>
        </w:rPr>
        <w:t>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 либо незаконной рекламы наркотических средств, психотропных веществ или их прек</w:t>
      </w:r>
      <w:r w:rsidRPr="007A6EFF">
        <w:rPr>
          <w:sz w:val="26"/>
          <w:szCs w:val="26"/>
        </w:rPr>
        <w:t>урсоров</w:t>
      </w:r>
      <w:r w:rsidRPr="0007173A">
        <w:rPr>
          <w:sz w:val="26"/>
          <w:szCs w:val="26"/>
        </w:rPr>
        <w:t>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При та</w:t>
      </w:r>
      <w:r w:rsidRPr="0007173A">
        <w:rPr>
          <w:sz w:val="26"/>
          <w:szCs w:val="26"/>
        </w:rPr>
        <w:t>ких обстоятельствах, мировой судья находит вину Горунова А.В. в совершении административного правонарушения установленной и квалифицирует ее действия по ч. 1 ст. 6.13 КоАП РФ, как пропаганда либо незаконная реклама наркотических средств, психотропных вещес</w:t>
      </w:r>
      <w:r w:rsidRPr="0007173A">
        <w:rPr>
          <w:sz w:val="26"/>
          <w:szCs w:val="26"/>
        </w:rPr>
        <w:t>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</w:t>
      </w:r>
      <w:r w:rsidRPr="0007173A">
        <w:rPr>
          <w:sz w:val="26"/>
          <w:szCs w:val="26"/>
        </w:rPr>
        <w:t>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Учитывая характер, степень общественной опасности и обстоятельства совершенного правонарушения, личность лица, в отношении которого ведется производство по делу об админист</w:t>
      </w:r>
      <w:r w:rsidRPr="0007173A">
        <w:rPr>
          <w:sz w:val="26"/>
          <w:szCs w:val="26"/>
        </w:rPr>
        <w:t>ративном</w:t>
      </w:r>
      <w:r w:rsidRPr="00BD4771">
        <w:rPr>
          <w:sz w:val="26"/>
          <w:szCs w:val="26"/>
        </w:rPr>
        <w:t xml:space="preserve">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Из материалов дела следует, что изъятие рекламной продукции и оборудования, использованного для ее и</w:t>
      </w:r>
      <w:r w:rsidRPr="00BD4771">
        <w:rPr>
          <w:sz w:val="26"/>
          <w:szCs w:val="26"/>
        </w:rPr>
        <w:t>зготовления, не осуществлялось, в связи с чем следует назначить наказание без конфискации данных предметов.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0B07A9" w:rsidRPr="004B7821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4B7821">
        <w:rPr>
          <w:bCs/>
          <w:iCs/>
          <w:sz w:val="26"/>
          <w:szCs w:val="26"/>
        </w:rPr>
        <w:t>постановил: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4B7821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  <w:highlight w:val="yellow"/>
        </w:rPr>
      </w:pPr>
      <w:r w:rsidRPr="004B7821">
        <w:rPr>
          <w:sz w:val="26"/>
          <w:szCs w:val="26"/>
        </w:rPr>
        <w:t xml:space="preserve">привлечь Горунова Анатолия Валерьевича к административной ответственности за совершение административного правонарушения, предусмотренного частью 1 </w:t>
      </w:r>
      <w:r w:rsidRPr="00BD4771">
        <w:rPr>
          <w:sz w:val="26"/>
          <w:szCs w:val="26"/>
        </w:rPr>
        <w:t>статьи 6.13 Кодекса Российской Федерации об административных правонарушениях, и назначить ему административн</w:t>
      </w:r>
      <w:r w:rsidRPr="00BD4771">
        <w:rPr>
          <w:sz w:val="26"/>
          <w:szCs w:val="26"/>
        </w:rPr>
        <w:t>ое наказание в виде административного штрафа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07173A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Административный штраф подлежит уплате на расчетный счет: УФК по Ханты-Мансийскому </w:t>
      </w:r>
      <w:r w:rsidRPr="0007173A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</w:t>
      </w:r>
      <w:r w:rsidRPr="0007173A">
        <w:rPr>
          <w:sz w:val="26"/>
          <w:szCs w:val="26"/>
        </w:rPr>
        <w:t xml:space="preserve">йского счета: 03100643000000018700, ЕКС: 40102810245370000007, БИК: 007162163, ИНН: 8601073664, КПП: 860101001, КБК 72011601203019000140, ОКТМО: 71871000, УИН </w:t>
      </w:r>
      <w:r w:rsidRPr="00011220" w:rsidR="00011220">
        <w:rPr>
          <w:sz w:val="26"/>
          <w:szCs w:val="26"/>
        </w:rPr>
        <w:t>0412365400805010592406183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07173A">
        <w:rPr>
          <w:sz w:val="26"/>
          <w:szCs w:val="26"/>
        </w:rPr>
        <w:t xml:space="preserve">Разъяснить </w:t>
      </w:r>
      <w:r w:rsidRPr="0007173A">
        <w:rPr>
          <w:spacing w:val="-4"/>
          <w:sz w:val="26"/>
          <w:szCs w:val="26"/>
          <w:shd w:val="clear" w:color="auto" w:fill="FFFFFF"/>
        </w:rPr>
        <w:t>привлекаемому лицу</w:t>
      </w:r>
      <w:r w:rsidRPr="0007173A">
        <w:rPr>
          <w:sz w:val="26"/>
          <w:szCs w:val="26"/>
        </w:rPr>
        <w:t>, что в соответствии с частью 1 статьи 32</w:t>
      </w:r>
      <w:r w:rsidRPr="0007173A">
        <w:rPr>
          <w:sz w:val="26"/>
          <w:szCs w:val="26"/>
        </w:rPr>
        <w:t xml:space="preserve">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BD4771">
        <w:rPr>
          <w:color w:val="000000"/>
          <w:sz w:val="26"/>
          <w:szCs w:val="26"/>
        </w:rPr>
        <w:t>наказания в виде административного штрафа в законную силу либо с</w:t>
      </w:r>
      <w:r w:rsidRPr="00BD4771">
        <w:rPr>
          <w:color w:val="000000"/>
          <w:sz w:val="26"/>
          <w:szCs w:val="26"/>
        </w:rPr>
        <w:t xml:space="preserve">о дня истечения срока отсрочки или срока рассрочки, предусмотренных статьей 31.5 КоАП РФ. 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BD477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</w:t>
      </w:r>
      <w:r w:rsidRPr="00BD4771">
        <w:rPr>
          <w:color w:val="000000"/>
          <w:sz w:val="26"/>
          <w:szCs w:val="26"/>
        </w:rPr>
        <w:t>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</w:t>
      </w:r>
      <w:r w:rsidRPr="00BD4771">
        <w:rPr>
          <w:color w:val="000000"/>
          <w:sz w:val="26"/>
          <w:szCs w:val="26"/>
        </w:rPr>
        <w:t>тивного штрафа может быть рассрочена судьей, вынесшим постановление, на срок до трех месяцев.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</w:t>
      </w:r>
      <w:r w:rsidRPr="00BD4771">
        <w:rPr>
          <w:sz w:val="26"/>
          <w:szCs w:val="26"/>
        </w:rPr>
        <w:t>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Постановление может быть обжаловано в Ханты-Мансийский районный суд Хан</w:t>
      </w:r>
      <w:r w:rsidRPr="00BD4771">
        <w:rPr>
          <w:sz w:val="26"/>
          <w:szCs w:val="26"/>
        </w:rPr>
        <w:t>ты-Мансийского автономного округа – Югры в течение десяти суток со дня вручения или получения копии постановления.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/подпись/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Копия 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</w:t>
      </w:r>
      <w:r w:rsidRPr="00BD4771">
        <w:rPr>
          <w:sz w:val="26"/>
          <w:szCs w:val="26"/>
        </w:rPr>
        <w:t xml:space="preserve">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C3C">
      <w:rPr>
        <w:noProof/>
      </w:rPr>
      <w:t>3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1220"/>
    <w:rsid w:val="00015E71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3B7A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4167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4C7F"/>
    <w:rsid w:val="004A5BF1"/>
    <w:rsid w:val="004B0551"/>
    <w:rsid w:val="004B17B8"/>
    <w:rsid w:val="004B1EFB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1A50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C3C"/>
    <w:rsid w:val="00DB6FC2"/>
    <w:rsid w:val="00DB7C5E"/>
    <w:rsid w:val="00DD080B"/>
    <w:rsid w:val="00DD42ED"/>
    <w:rsid w:val="00DD7F7E"/>
    <w:rsid w:val="00DE1A71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F772C-9717-4082-BA80-D3445936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